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Jelenia Góra, dnia 07.12.2016 rok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 numer 26/2016 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W POSTĘPOWANIU</w:t>
      </w:r>
    </w:p>
    <w:p w:rsidR="00311022" w:rsidRDefault="00311022" w:rsidP="003110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stronę internetową i tablicę ogłoszeń Zamawiającego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szacunkowej nie przekraczającej progu stosowania ustawy z dnia 29 stycznia 2004 roku Prawo zamówień publicznych na podstawie art. 4 pkt. 8 ustawy Prawo zamówień publicznych (Dz. U. z 2015 r., poz. 2164 ze zm.).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planowanym udzieleniem zamówienia Samodzielny Publiczny Zakład Opieki Zdrowotnej Szpital Specjalistyczny MSW w Jeleniej Górze zaprasza do składania ofert cenowych w następującym zakresie: 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„Zakup i dostawa tuszy i tonerów do drukarek, kserokopiarek i urządzeń wielofunkcyjnych na rzecz Samodzielnego Publicznego Zakładu Opieki Zdrowotnej Szpitala Specjalistycznego MSW w Jeleniej Górze i Centrum Usług Medycznych i Profilaktyki Zdrowotnej "PRZEDWIOŚNIE" w Kowarach w 2017 roku.”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prosimy o uwzględnienie zarówno materiałów oryginalnych o zwiększonej zawartości, jak również zamiennych również o zwiększonej zawartości. Do wszystkich produktów wymagamy gwarancji producenta.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wykaz asortymentowy określa specyfikacja asortymentowa, stanowiąca załącznik  do niniejszego zaproszenia.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zamówienia: dostawa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Zamówień: kod CPV 30.12.51.10-5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wykonania zamówienia 02.01.2017 r. do 31.12.2017 roku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za zrealizowanie niniejszego zamówienia należy podać zgodnie z formularzem  do niniejszego zaproszenia.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Zaproponowane ceny będą porównane z innymi ofertami. Z firmą, która przedstawi najkorzystniejszą ofertę zostanie podpisana umowa. Od decyzji Zamawiającego nie przysługują środki odwoławcze.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warunków, jakie musi spełniać wykonawca:</w:t>
      </w:r>
    </w:p>
    <w:p w:rsidR="00311022" w:rsidRDefault="00311022" w:rsidP="0031102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uprawnienia do wykonywania do wykonywania określonej działalności lub czynności, jeżeli przepisy prawa nakładają obowiązek ich posiadania,</w:t>
      </w:r>
    </w:p>
    <w:p w:rsidR="00311022" w:rsidRDefault="00311022" w:rsidP="0031102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wiedzę i doświadczenie,</w:t>
      </w:r>
    </w:p>
    <w:p w:rsidR="00311022" w:rsidRDefault="00311022" w:rsidP="0031102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odpowiednim  potencjałem technicznym oraz osobami zdolnymi do wykonania zamówienia,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składania ofert: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należy składać do dnia 13.12.2016 roku do godziny 10.00 w siedzibie Zamawiającego tj. w Samodzielnym Publicznym Zakładzie Opieki Zdrowotnej Szpitalu Specjalistycznym MSW w Jeleniej Górze, ulica Cieplicka 69-71, 58-560 Jelenia Góra, sekretariat, lub pokój 108 budynek „E”, bądź elektronicznie na adres sekretariat@szpitalmsw.net.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zaproszenie oraz wszystkie dokumenty do niego dołączone mogą być użyte jedynie do sporządzenia oferty.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zobowiązany jest do złożenia wraz z ofertą:</w:t>
      </w:r>
    </w:p>
    <w:p w:rsidR="00311022" w:rsidRDefault="00311022" w:rsidP="0031102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ofertowy.</w:t>
      </w:r>
    </w:p>
    <w:p w:rsidR="00311022" w:rsidRDefault="00311022" w:rsidP="0031102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Dostawcy o spełnieniu warunków udziału w postępowaniu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załączone do ofert powinny być przedstawione w formie oryginału lub kserokopii poświadczonej za zgodność z oryginałem przez oferenta lub przez osobę uprawnioną do reprezentowania.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nie jest zamówieniem i otrzymanie od Państwa oferty nie powoduje żadnych zobowiązań wobec stron. Wobec niniejszego postepowania nie mają zastosowania przepisy ustawy Prawo zamówień publicznych.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postępowania bez podania przyczyn.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do kontaktów w sprawie niniejszego zaproszenia jest: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Specjalista - mgr Stanisław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Krasuski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75 6435785, fax. 75 6435741, mail krasuski@szpitalmsw.net.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niniejszego zaproszenia: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 Specyfikacja asortymentowa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 Formularz ofertowy,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3 Oświadczenie o spełnieniu warunków,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Zamawiającego: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/data i podpis/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Załącznik nr 2, nr sprawy: 26/2016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OFERTOWY DOSTAWCY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Oferenta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Nazwa: 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Siedziba: 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Adres poczty elektronicznej 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Strona internetowa ..................................................................................</w:t>
      </w:r>
    </w:p>
    <w:p w:rsidR="00311022" w:rsidRPr="008340D7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>Numer</w:t>
      </w:r>
      <w:proofErr w:type="spellEnd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 xml:space="preserve"> </w:t>
      </w:r>
      <w:proofErr w:type="spellStart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>telefonu</w:t>
      </w:r>
      <w:proofErr w:type="spellEnd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 xml:space="preserve"> ..................................................................................</w:t>
      </w:r>
    </w:p>
    <w:p w:rsidR="00311022" w:rsidRPr="008340D7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>Numer</w:t>
      </w:r>
      <w:proofErr w:type="spellEnd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 xml:space="preserve"> </w:t>
      </w:r>
      <w:proofErr w:type="spellStart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>faksu</w:t>
      </w:r>
      <w:proofErr w:type="spellEnd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 xml:space="preserve"> ..................................................................................</w:t>
      </w:r>
    </w:p>
    <w:p w:rsidR="00311022" w:rsidRPr="008340D7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>Numer</w:t>
      </w:r>
      <w:proofErr w:type="spellEnd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 xml:space="preserve"> REGON ..................................................................................</w:t>
      </w:r>
    </w:p>
    <w:p w:rsidR="00311022" w:rsidRPr="008340D7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>Numer</w:t>
      </w:r>
      <w:proofErr w:type="spellEnd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 xml:space="preserve"> NIP ...................................................................................</w:t>
      </w:r>
    </w:p>
    <w:p w:rsidR="00311022" w:rsidRPr="008340D7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</w:pPr>
      <w:proofErr w:type="spellStart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>Numer</w:t>
      </w:r>
      <w:proofErr w:type="spellEnd"/>
      <w:r w:rsidRPr="008340D7">
        <w:rPr>
          <w:rFonts w:ascii="Times New Roman" w:eastAsia="Times New Roman" w:hAnsi="Times New Roman" w:cs="Times New Roman"/>
          <w:sz w:val="27"/>
          <w:szCs w:val="27"/>
          <w:lang w:val="en-GB" w:eastAsia="pl-PL"/>
        </w:rPr>
        <w:t xml:space="preserve"> PESEL 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Numer dowodu osobistego (dot. Osób fizycznych prowadzących działalność 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gospodarczą) …………………………………………………………………..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Zobowiązanie Oferenta: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Nawiązując do zaproszenia z dnia 07.12.2016 roku w sprawie składania ofert na zakup i dostawę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tonerów i tuszy do drukarek, kserokopiarek i urządzeń wielofunkcyjnych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rzecz Samodzielnego Publicznego Zakładu Opieki Zdrowotnej Szpitala Specjalistycznego MSW w Jeleniej Górze i Centrum Usług Medycznych i Profilaktyki Zdrowotnej "PRZEDWIOŚNIE" w Kowarach w 2017 roku, oferuję wykonanie zamówienia zgodnie z wymogami zaproszenia do składania ofert.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Produkty oryginalne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oferty: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netto ..................................................................... zł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podatek VAT 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brutto ......................................................................zł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Produkty zamienne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oferty: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netto ..................................................................... zł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podatek VAT 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brutto ......................................................................zł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Oświadczam, że: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Wykonam zamówienie w terminie do dnia 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Termin płatności (nie mniej niż 14 dni) ........................... dni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Reklamacje będą załatwiane w terminie .................................................... dni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Sposób zgłaszania problemów w przypadku uzasadnionych reklamacji 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Załatwienie wykonania reklamacji 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...................................................................................................................................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dotyczące postanowień zaproszenia.</w:t>
      </w:r>
    </w:p>
    <w:p w:rsidR="00311022" w:rsidRDefault="00311022" w:rsidP="0031102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się treścią zaproszenia do składania ofert, nie wnoszę żadnych zastrzeżeń oraz uzyskałem/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niezbędne informacje do przygotowania oferty.</w:t>
      </w:r>
    </w:p>
    <w:p w:rsidR="00311022" w:rsidRDefault="00311022" w:rsidP="0031102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uważam się za związanego ofertą przez cały czas realizacji zamówienia.</w:t>
      </w:r>
    </w:p>
    <w:p w:rsidR="00311022" w:rsidRDefault="00311022" w:rsidP="0031102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załączone do zaproszenia postanowienia – wzór umowy zostały przeze mnie zaakceptowane bez zastrzeżeń i zobowiązuję się w przypadku wyboru mojej oferty do zawarcia umowy w miejscu i terminie wyznaczonym przez Zamawiającego.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Dokumenty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wymagań do oferty załączam: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Zastrzeżenie Dostawcy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Inne informacje Dostawcy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(data i czytelny podpis dostawcy)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3 , nr sprawy 26/2016 rok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SPEŁNIENIU WARUNKÓW UDZIAŁU W POSTĘPOWANIU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Nazwa Dostawcy......................................................................................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Adres Dostawcy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NIP Dostawcy......................................, PESEL ................................ telefon, fax i 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mail...............................................................Wykonawcy.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spełniam warunki udziału w postępowaniu, określone szczegółowo w zaproszeniu do składania ofert Zamawiającego, dotyczące w szczególności:</w:t>
      </w:r>
    </w:p>
    <w:p w:rsidR="00311022" w:rsidRDefault="00311022" w:rsidP="0031102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posiadania uprawnień do wykonywania określonej działalności lub czynności, jeżeli przepisy prawa nakładają obowiązek ich posiadania,</w:t>
      </w:r>
    </w:p>
    <w:p w:rsidR="00311022" w:rsidRDefault="00311022" w:rsidP="0031102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posiadania odpowiedniej wiedzy i doświadczenia do prawidłowego wykonania zamówienia,</w:t>
      </w:r>
    </w:p>
    <w:p w:rsidR="00311022" w:rsidRDefault="00311022" w:rsidP="0031102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dysponowania odpowiednim potencjałem technicznym oraz zasobami zdolnymi do wykonania zamówienia,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wyżej wymienionych warunków do oferty załączam wszelkie dokumenty i oświadczenia wskazane przez Zamawiającego w zaproszeniu.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(data i czytelny podpis Dostawcy)</w:t>
      </w:r>
    </w:p>
    <w:p w:rsidR="00311022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022" w:rsidRPr="008340D7" w:rsidRDefault="00311022" w:rsidP="0031102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03D4C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311022" w:rsidRDefault="00311022" w:rsidP="00311022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40D7">
        <w:rPr>
          <w:rFonts w:ascii="Times New Roman" w:eastAsia="Times New Roman" w:hAnsi="Times New Roman" w:cs="Times New Roman"/>
          <w:b/>
          <w:color w:val="503D4C"/>
          <w:sz w:val="24"/>
          <w:szCs w:val="24"/>
          <w:lang w:eastAsia="pl-PL"/>
        </w:rPr>
        <w:t>Załącznik nr …. o umowy nr        /…. /201….</w:t>
      </w:r>
    </w:p>
    <w:p w:rsidR="00311022" w:rsidRDefault="00311022" w:rsidP="00311022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 xml:space="preserve">  ………..201…. </w:t>
      </w:r>
      <w:proofErr w:type="spellStart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>roku</w:t>
      </w:r>
      <w:proofErr w:type="spellEnd"/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0"/>
        <w:gridCol w:w="1844"/>
        <w:gridCol w:w="1134"/>
        <w:gridCol w:w="709"/>
        <w:gridCol w:w="2269"/>
        <w:gridCol w:w="2694"/>
      </w:tblGrid>
      <w:tr w:rsidR="00311022" w:rsidTr="0031102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03D4C"/>
                <w:sz w:val="20"/>
                <w:szCs w:val="20"/>
                <w:lang w:val="en-US" w:eastAsia="pl-PL"/>
              </w:rPr>
              <w:t>l.p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03D4C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urz</w:t>
            </w:r>
            <w:r>
              <w:rPr>
                <w:rFonts w:ascii="Arial CE" w:eastAsia="Times New Roman" w:hAnsi="Arial CE" w:cs="Arial CE"/>
                <w:b/>
                <w:bCs/>
                <w:color w:val="503D4C"/>
                <w:sz w:val="20"/>
                <w:szCs w:val="20"/>
                <w:lang w:eastAsia="pl-PL"/>
              </w:rPr>
              <w:t>ądzenie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40D7"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eastAsia="pl-PL"/>
              </w:rPr>
              <w:t>umowny symbol zamiennego materia</w:t>
            </w:r>
            <w:r>
              <w:rPr>
                <w:rFonts w:ascii="Arial CE" w:eastAsia="Times New Roman" w:hAnsi="Arial CE" w:cs="Arial CE"/>
                <w:b/>
                <w:bCs/>
                <w:color w:val="503D4C"/>
                <w:sz w:val="20"/>
                <w:szCs w:val="20"/>
                <w:lang w:eastAsia="pl-PL"/>
              </w:rPr>
              <w:t>łu eksploatacyjnego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503D4C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zamiennika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oryginału</w:t>
            </w:r>
          </w:p>
        </w:tc>
      </w:tr>
      <w:tr w:rsidR="00311022" w:rsidTr="0031102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Kyocera KM-3060 (</w:t>
            </w:r>
            <w:proofErr w:type="spellStart"/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kserokopiarka</w:t>
            </w:r>
            <w:proofErr w:type="spellEnd"/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40D7"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eastAsia="pl-PL"/>
              </w:rPr>
              <w:t>Panasonic KX</w:t>
            </w:r>
            <w:r w:rsidRPr="008340D7"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eastAsia="pl-PL"/>
              </w:rPr>
              <w:t>-</w:t>
            </w:r>
            <w:r w:rsidRPr="008340D7"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eastAsia="pl-PL"/>
              </w:rPr>
              <w:t>FT78 (faks</w:t>
            </w:r>
            <w:r w:rsidRPr="008340D7"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eastAsia="pl-PL"/>
              </w:rPr>
              <w:t>-</w:t>
            </w:r>
            <w:r w:rsidRPr="008340D7"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eastAsia="pl-PL"/>
              </w:rPr>
              <w:t>sekretariat)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Pr="008340D7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4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3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HP Officejet Pro 8000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czarny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cyan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magneta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yellow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4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 xml:space="preserve">HP 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L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aserJet 1010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5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HP LaserJet 1005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6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H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 xml:space="preserve">P 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L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aserJe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 xml:space="preserve">t 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P1006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3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kolor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7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HP LaserJet 1020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8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HP LaserJet P2055dn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H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 xml:space="preserve">P </w:t>
            </w:r>
            <w:proofErr w:type="spellStart"/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Off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i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ceJet</w:t>
            </w:r>
            <w:proofErr w:type="spellEnd"/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 xml:space="preserve"> T65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czarny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3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kolor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10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Pr="008340D7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HP Colo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r L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aserJet CM1312nfi MFP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czarny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cyan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yellow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magenta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11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40D7"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8340D7"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eastAsia="pl-PL"/>
              </w:rPr>
              <w:t>LaserJet</w:t>
            </w:r>
            <w:proofErr w:type="spellEnd"/>
            <w:r w:rsidRPr="008340D7"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eastAsia="pl-PL"/>
              </w:rPr>
              <w:t xml:space="preserve"> 1018 (Przedwio</w:t>
            </w:r>
            <w:r>
              <w:rPr>
                <w:rFonts w:ascii="Arial CE" w:eastAsia="Times New Roman" w:hAnsi="Arial CE" w:cs="Arial CE"/>
                <w:b/>
                <w:color w:val="503D4C"/>
                <w:sz w:val="20"/>
                <w:szCs w:val="20"/>
                <w:lang w:eastAsia="pl-PL"/>
              </w:rPr>
              <w:t xml:space="preserve">śnie </w:t>
            </w:r>
            <w:r>
              <w:rPr>
                <w:rFonts w:ascii="Arial CE" w:eastAsia="Times New Roman" w:hAnsi="Arial CE" w:cs="Arial CE"/>
                <w:b/>
                <w:color w:val="675865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Arial CE" w:eastAsia="Times New Roman" w:hAnsi="Arial CE" w:cs="Arial CE"/>
                <w:b/>
                <w:color w:val="503D4C"/>
                <w:sz w:val="20"/>
                <w:szCs w:val="20"/>
                <w:lang w:eastAsia="pl-PL"/>
              </w:rPr>
              <w:t>Szpital)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Pr="008340D7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12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HP LaserJet P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005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13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Ca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n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 xml:space="preserve">on </w:t>
            </w:r>
            <w:proofErr w:type="spellStart"/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SENSYSMF 43700N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14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Canon MF4360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4390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15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Brother H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L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-2150N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16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Brother OCP-135C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czarny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3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cyan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yellow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magenta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17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Brother MFC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8860 DN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Brother OCP8060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19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Pr="008340D7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Samsung ML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1640 Mono Laser Printer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20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Samsung ML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1610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21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Samsung SCX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4623F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22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Panasonic OP</w:t>
            </w:r>
            <w:r>
              <w:rPr>
                <w:rFonts w:ascii="Arial" w:eastAsia="Times New Roman" w:hAnsi="Arial" w:cs="Arial"/>
                <w:b/>
                <w:color w:val="675865"/>
                <w:sz w:val="20"/>
                <w:szCs w:val="20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8016P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23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Konica Minolta Page Pro 1350W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24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HP LaserJet P1102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25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Xerox 3210/32/20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26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HP Laser Jet P1102W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27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sz w:val="20"/>
                <w:szCs w:val="20"/>
                <w:lang w:val="en-US" w:eastAsia="pl-PL"/>
              </w:rPr>
              <w:t>BROTHER MFL-L2740DW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1022" w:rsidRDefault="00311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11022" w:rsidTr="0031102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Razem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wartość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brutto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zamienników</w:t>
            </w:r>
            <w:proofErr w:type="spellEnd"/>
          </w:p>
        </w:tc>
        <w:tc>
          <w:tcPr>
            <w:tcW w:w="6806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</w:tc>
      </w:tr>
      <w:tr w:rsidR="00311022" w:rsidTr="0031102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1022" w:rsidRDefault="00311022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Razem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wartość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brutto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oryginałów</w:t>
            </w:r>
            <w:proofErr w:type="spellEnd"/>
          </w:p>
        </w:tc>
        <w:tc>
          <w:tcPr>
            <w:tcW w:w="6806" w:type="dxa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11022" w:rsidRDefault="003110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</w:tc>
      </w:tr>
    </w:tbl>
    <w:p w:rsidR="00311022" w:rsidRDefault="00311022" w:rsidP="008340D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sectPr w:rsidR="00311022" w:rsidSect="0058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CAD"/>
    <w:multiLevelType w:val="multilevel"/>
    <w:tmpl w:val="038A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6063"/>
    <w:multiLevelType w:val="multilevel"/>
    <w:tmpl w:val="FF2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871A1"/>
    <w:multiLevelType w:val="multilevel"/>
    <w:tmpl w:val="036C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823FA"/>
    <w:multiLevelType w:val="multilevel"/>
    <w:tmpl w:val="B0EE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06B2F"/>
    <w:multiLevelType w:val="multilevel"/>
    <w:tmpl w:val="50B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F1696"/>
    <w:multiLevelType w:val="multilevel"/>
    <w:tmpl w:val="4FAC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B01A5"/>
    <w:multiLevelType w:val="multilevel"/>
    <w:tmpl w:val="8E90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209EA"/>
    <w:multiLevelType w:val="multilevel"/>
    <w:tmpl w:val="157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16F06"/>
    <w:multiLevelType w:val="multilevel"/>
    <w:tmpl w:val="0A96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84CB2"/>
    <w:multiLevelType w:val="multilevel"/>
    <w:tmpl w:val="2C3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A61FE"/>
    <w:multiLevelType w:val="multilevel"/>
    <w:tmpl w:val="1160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D2098"/>
    <w:multiLevelType w:val="multilevel"/>
    <w:tmpl w:val="2C6C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F102C"/>
    <w:multiLevelType w:val="multilevel"/>
    <w:tmpl w:val="2C760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96142"/>
    <w:multiLevelType w:val="multilevel"/>
    <w:tmpl w:val="B9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A07D7"/>
    <w:multiLevelType w:val="multilevel"/>
    <w:tmpl w:val="F59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76133"/>
    <w:multiLevelType w:val="multilevel"/>
    <w:tmpl w:val="4BC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70D94"/>
    <w:multiLevelType w:val="multilevel"/>
    <w:tmpl w:val="2D7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974D66"/>
    <w:multiLevelType w:val="multilevel"/>
    <w:tmpl w:val="FEDE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832B5F"/>
    <w:multiLevelType w:val="multilevel"/>
    <w:tmpl w:val="45484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3A20"/>
    <w:rsid w:val="00080D4C"/>
    <w:rsid w:val="00311022"/>
    <w:rsid w:val="0058116A"/>
    <w:rsid w:val="008340D7"/>
    <w:rsid w:val="00F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2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1640</Words>
  <Characters>9844</Characters>
  <Application>Microsoft Office Word</Application>
  <DocSecurity>0</DocSecurity>
  <Lines>82</Lines>
  <Paragraphs>22</Paragraphs>
  <ScaleCrop>false</ScaleCrop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Dobrzański</dc:creator>
  <cp:keywords/>
  <dc:description/>
  <cp:lastModifiedBy>Ja</cp:lastModifiedBy>
  <cp:revision>4</cp:revision>
  <cp:lastPrinted>2016-12-08T09:35:00Z</cp:lastPrinted>
  <dcterms:created xsi:type="dcterms:W3CDTF">2016-12-08T08:10:00Z</dcterms:created>
  <dcterms:modified xsi:type="dcterms:W3CDTF">2016-12-08T09:36:00Z</dcterms:modified>
</cp:coreProperties>
</file>